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D7D28" w14:textId="67B3703A" w:rsidR="00981C3C" w:rsidRPr="00A01198" w:rsidRDefault="00A01198" w:rsidP="00A01198">
      <w:pPr>
        <w:pStyle w:val="a3"/>
        <w:rPr>
          <w:sz w:val="20"/>
        </w:rPr>
      </w:pPr>
      <w:r w:rsidRPr="00A01198">
        <w:rPr>
          <w:noProof/>
          <w:sz w:val="20"/>
        </w:rPr>
        <w:drawing>
          <wp:inline distT="0" distB="0" distL="0" distR="0" wp14:anchorId="47B1ED4D" wp14:editId="036F80F9">
            <wp:extent cx="7137400" cy="100925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0" cy="1009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1C1A9EE" w14:textId="75134384" w:rsidR="008E08E7" w:rsidRDefault="008D04D5" w:rsidP="008D04D5">
      <w:pPr>
        <w:spacing w:before="67"/>
        <w:ind w:right="4277"/>
        <w:rPr>
          <w:b/>
          <w:sz w:val="23"/>
        </w:rPr>
      </w:pPr>
      <w:r>
        <w:rPr>
          <w:b/>
          <w:sz w:val="23"/>
          <w:lang w:val="tt-RU"/>
        </w:rPr>
        <w:lastRenderedPageBreak/>
        <w:t xml:space="preserve">                                                                             </w:t>
      </w:r>
      <w:r w:rsidR="00874E72">
        <w:rPr>
          <w:b/>
          <w:sz w:val="23"/>
        </w:rPr>
        <w:t>Пояснительная</w:t>
      </w:r>
      <w:r w:rsidR="00874E72">
        <w:rPr>
          <w:b/>
          <w:spacing w:val="-9"/>
          <w:sz w:val="23"/>
        </w:rPr>
        <w:t xml:space="preserve"> </w:t>
      </w:r>
      <w:r w:rsidR="00874E72">
        <w:rPr>
          <w:b/>
          <w:sz w:val="23"/>
        </w:rPr>
        <w:t>записка</w:t>
      </w:r>
    </w:p>
    <w:p w14:paraId="1DA0D299" w14:textId="77777777" w:rsidR="008E08E7" w:rsidRDefault="008E08E7">
      <w:pPr>
        <w:pStyle w:val="a3"/>
        <w:spacing w:before="7"/>
        <w:rPr>
          <w:b/>
          <w:sz w:val="29"/>
        </w:rPr>
      </w:pPr>
    </w:p>
    <w:p w14:paraId="3DBC07D5" w14:textId="77777777" w:rsidR="008E08E7" w:rsidRDefault="00874E72">
      <w:pPr>
        <w:pStyle w:val="a3"/>
        <w:ind w:left="1361"/>
        <w:jc w:val="both"/>
      </w:pPr>
      <w:r>
        <w:t xml:space="preserve">План    </w:t>
      </w:r>
      <w:r>
        <w:rPr>
          <w:spacing w:val="51"/>
        </w:rPr>
        <w:t xml:space="preserve"> </w:t>
      </w:r>
      <w:r>
        <w:t xml:space="preserve">внеурочной     </w:t>
      </w:r>
      <w:r>
        <w:rPr>
          <w:spacing w:val="50"/>
        </w:rPr>
        <w:t xml:space="preserve"> </w:t>
      </w:r>
      <w:r>
        <w:t xml:space="preserve">деятельности     </w:t>
      </w:r>
      <w:r>
        <w:rPr>
          <w:spacing w:val="51"/>
        </w:rPr>
        <w:t xml:space="preserve"> </w:t>
      </w:r>
      <w:r>
        <w:t xml:space="preserve">основного     </w:t>
      </w:r>
      <w:r>
        <w:rPr>
          <w:spacing w:val="50"/>
        </w:rPr>
        <w:t xml:space="preserve"> </w:t>
      </w:r>
      <w:r>
        <w:t xml:space="preserve">общего     </w:t>
      </w:r>
      <w:r>
        <w:rPr>
          <w:spacing w:val="51"/>
        </w:rPr>
        <w:t xml:space="preserve"> </w:t>
      </w:r>
      <w:r>
        <w:t xml:space="preserve">образования     </w:t>
      </w:r>
      <w:r>
        <w:rPr>
          <w:spacing w:val="50"/>
        </w:rPr>
        <w:t xml:space="preserve"> </w:t>
      </w:r>
      <w:r>
        <w:t>МБОУ</w:t>
      </w:r>
    </w:p>
    <w:p w14:paraId="71853E75" w14:textId="60A36FBA" w:rsidR="008E08E7" w:rsidRDefault="00874E72">
      <w:pPr>
        <w:pStyle w:val="a3"/>
        <w:spacing w:before="41" w:line="276" w:lineRule="auto"/>
        <w:ind w:left="652" w:right="636"/>
        <w:jc w:val="both"/>
      </w:pPr>
      <w:r>
        <w:t>«</w:t>
      </w:r>
      <w:r w:rsidR="00F94906">
        <w:t>Иске-</w:t>
      </w:r>
      <w:proofErr w:type="gramStart"/>
      <w:r w:rsidR="00F94906">
        <w:t xml:space="preserve">Казанская </w:t>
      </w:r>
      <w:r w:rsidR="00F42FAD">
        <w:t xml:space="preserve"> ООШ</w:t>
      </w:r>
      <w:proofErr w:type="gramEnd"/>
      <w:r>
        <w:t>» на 202</w:t>
      </w:r>
      <w:r w:rsidR="00B9608D">
        <w:t>5</w:t>
      </w:r>
      <w:r>
        <w:t>-202</w:t>
      </w:r>
      <w:r w:rsidR="00B9608D">
        <w:t>6</w:t>
      </w:r>
      <w:r>
        <w:t xml:space="preserve"> учебный год разработан в соответствии с ФОП ООО.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формах, отличных</w:t>
      </w:r>
      <w:r>
        <w:rPr>
          <w:spacing w:val="3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урочной.</w:t>
      </w:r>
    </w:p>
    <w:p w14:paraId="1FBA04AB" w14:textId="77777777" w:rsidR="008E08E7" w:rsidRDefault="00874E72">
      <w:pPr>
        <w:pStyle w:val="a3"/>
        <w:spacing w:line="276" w:lineRule="auto"/>
        <w:ind w:left="652" w:right="652" w:firstLine="768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программы.</w:t>
      </w:r>
    </w:p>
    <w:p w14:paraId="3E51D8D5" w14:textId="77777777" w:rsidR="008E08E7" w:rsidRDefault="00874E72">
      <w:pPr>
        <w:pStyle w:val="a3"/>
        <w:spacing w:line="276" w:lineRule="auto"/>
        <w:ind w:left="652" w:right="645" w:firstLine="768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функционирования образовательной организации в сфере внеурочной деятельности и может</w:t>
      </w:r>
      <w:r>
        <w:rPr>
          <w:spacing w:val="1"/>
        </w:rPr>
        <w:t xml:space="preserve"> </w:t>
      </w:r>
      <w:r>
        <w:t>включать в себя:</w:t>
      </w:r>
    </w:p>
    <w:p w14:paraId="64F82C82" w14:textId="77777777" w:rsidR="008E08E7" w:rsidRDefault="00874E72" w:rsidP="00F94906">
      <w:pPr>
        <w:pStyle w:val="a4"/>
        <w:numPr>
          <w:ilvl w:val="0"/>
          <w:numId w:val="1"/>
        </w:numPr>
        <w:tabs>
          <w:tab w:val="left" w:pos="961"/>
        </w:tabs>
        <w:spacing w:line="276" w:lineRule="auto"/>
        <w:rPr>
          <w:sz w:val="24"/>
        </w:rPr>
      </w:pPr>
      <w:r>
        <w:rPr>
          <w:sz w:val="24"/>
        </w:rPr>
        <w:t xml:space="preserve">внеурочную деятельность по формированию функциональной грамотности </w:t>
      </w:r>
      <w:r w:rsidR="00F94906">
        <w:rPr>
          <w:sz w:val="24"/>
        </w:rPr>
        <w:t>по</w:t>
      </w:r>
      <w:r w:rsidR="00F94906">
        <w:rPr>
          <w:spacing w:val="1"/>
          <w:sz w:val="24"/>
        </w:rPr>
        <w:t xml:space="preserve"> </w:t>
      </w:r>
      <w:r w:rsidR="00F94906">
        <w:rPr>
          <w:sz w:val="24"/>
        </w:rPr>
        <w:t>учебным</w:t>
      </w:r>
      <w:r w:rsidR="00F94906">
        <w:rPr>
          <w:spacing w:val="1"/>
          <w:sz w:val="24"/>
        </w:rPr>
        <w:t xml:space="preserve"> </w:t>
      </w:r>
      <w:r w:rsidR="00F94906">
        <w:rPr>
          <w:sz w:val="24"/>
        </w:rPr>
        <w:t>предметам</w:t>
      </w:r>
      <w:r w:rsidR="00F94906">
        <w:rPr>
          <w:spacing w:val="1"/>
          <w:sz w:val="24"/>
        </w:rPr>
        <w:t xml:space="preserve"> </w:t>
      </w:r>
      <w:r w:rsidR="00F94906">
        <w:rPr>
          <w:sz w:val="24"/>
        </w:rPr>
        <w:t>образовательной</w:t>
      </w:r>
      <w:r w:rsidR="00F94906">
        <w:rPr>
          <w:spacing w:val="1"/>
          <w:sz w:val="24"/>
        </w:rPr>
        <w:t xml:space="preserve"> </w:t>
      </w:r>
      <w:r w:rsidR="00F94906">
        <w:rPr>
          <w:sz w:val="24"/>
        </w:rPr>
        <w:t>программы</w:t>
      </w:r>
      <w:r w:rsidR="00F94906">
        <w:rPr>
          <w:spacing w:val="1"/>
          <w:sz w:val="24"/>
        </w:rPr>
        <w:t xml:space="preserve"> </w:t>
      </w:r>
      <w:r>
        <w:rPr>
          <w:sz w:val="24"/>
        </w:rPr>
        <w:t>(читательской,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(интегрированные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 кружки, факультативы, научные сообщества, в том числе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исследовательской деятельности);</w:t>
      </w:r>
    </w:p>
    <w:p w14:paraId="1FD05BDC" w14:textId="77777777" w:rsidR="008E08E7" w:rsidRDefault="00874E72">
      <w:pPr>
        <w:pStyle w:val="a4"/>
        <w:numPr>
          <w:ilvl w:val="0"/>
          <w:numId w:val="1"/>
        </w:numPr>
        <w:tabs>
          <w:tab w:val="left" w:pos="1050"/>
        </w:tabs>
        <w:spacing w:line="276" w:lineRule="auto"/>
        <w:ind w:right="638" w:firstLine="0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волонтёрство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возможностей организаций дополнительного образования,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 и социальных партнеров в профессионально-производственном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окружении;</w:t>
      </w:r>
    </w:p>
    <w:p w14:paraId="1760B83A" w14:textId="77777777" w:rsidR="008E08E7" w:rsidRDefault="00874E72">
      <w:pPr>
        <w:pStyle w:val="a4"/>
        <w:numPr>
          <w:ilvl w:val="0"/>
          <w:numId w:val="1"/>
        </w:numPr>
        <w:tabs>
          <w:tab w:val="left" w:pos="1050"/>
        </w:tabs>
        <w:spacing w:line="276" w:lineRule="auto"/>
        <w:ind w:right="650" w:firstLine="0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на уровне образовательной организации, класса, занятия, в том числе в</w:t>
      </w:r>
      <w:r w:rsidR="007B48AA">
        <w:rPr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 по интересам, культурные и социальные практики с учетом историко-культурной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обучающихся;</w:t>
      </w:r>
    </w:p>
    <w:p w14:paraId="74885079" w14:textId="77777777" w:rsidR="008E08E7" w:rsidRDefault="00874E72">
      <w:pPr>
        <w:pStyle w:val="a4"/>
        <w:numPr>
          <w:ilvl w:val="0"/>
          <w:numId w:val="1"/>
        </w:numPr>
        <w:tabs>
          <w:tab w:val="left" w:pos="1115"/>
        </w:tabs>
        <w:spacing w:before="3" w:line="276" w:lineRule="auto"/>
        <w:ind w:firstLine="0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(подростковых коллективов), в том числе ученических классов, разновозрастных 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клубов;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других;</w:t>
      </w:r>
    </w:p>
    <w:p w14:paraId="2C843622" w14:textId="77777777" w:rsidR="008E08E7" w:rsidRDefault="00874E72">
      <w:pPr>
        <w:pStyle w:val="a4"/>
        <w:numPr>
          <w:ilvl w:val="0"/>
          <w:numId w:val="1"/>
        </w:numPr>
        <w:tabs>
          <w:tab w:val="left" w:pos="1062"/>
        </w:tabs>
        <w:spacing w:line="276" w:lineRule="auto"/>
        <w:ind w:right="651" w:firstLine="0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другие);</w:t>
      </w:r>
    </w:p>
    <w:p w14:paraId="671D79B6" w14:textId="77777777" w:rsidR="008E08E7" w:rsidRDefault="008E08E7">
      <w:pPr>
        <w:spacing w:line="276" w:lineRule="auto"/>
        <w:jc w:val="both"/>
        <w:rPr>
          <w:sz w:val="24"/>
        </w:rPr>
        <w:sectPr w:rsidR="008E08E7">
          <w:pgSz w:w="11920" w:h="16850"/>
          <w:pgMar w:top="1040" w:right="200" w:bottom="280" w:left="480" w:header="720" w:footer="720" w:gutter="0"/>
          <w:cols w:space="720"/>
        </w:sectPr>
      </w:pPr>
    </w:p>
    <w:p w14:paraId="70D32045" w14:textId="77777777" w:rsidR="008E08E7" w:rsidRDefault="00874E72">
      <w:pPr>
        <w:pStyle w:val="a3"/>
        <w:spacing w:before="4" w:line="276" w:lineRule="auto"/>
        <w:ind w:left="652" w:right="641" w:firstLine="768"/>
        <w:jc w:val="both"/>
      </w:pPr>
      <w:r>
        <w:lastRenderedPageBreak/>
        <w:t>Для достижения целей и задач внеурочной деятельности используется все многообразие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кинематографа.</w:t>
      </w:r>
    </w:p>
    <w:p w14:paraId="6E89D925" w14:textId="77777777" w:rsidR="008E08E7" w:rsidRDefault="00874E72">
      <w:pPr>
        <w:pStyle w:val="a3"/>
        <w:spacing w:before="1" w:line="276" w:lineRule="auto"/>
        <w:ind w:left="652" w:right="658"/>
        <w:jc w:val="both"/>
      </w:pPr>
      <w:r>
        <w:t>Наследие отечественного кинематографа может использоваться как в качестве дидактического</w:t>
      </w:r>
      <w:r>
        <w:rPr>
          <w:spacing w:val="1"/>
        </w:rPr>
        <w:t xml:space="preserve"> </w:t>
      </w:r>
      <w:r>
        <w:t>материала при реализации курсов внеурочной деятельности, так и быть основой для разработки</w:t>
      </w:r>
      <w:r>
        <w:rPr>
          <w:spacing w:val="1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внеурочной деятельности,</w:t>
      </w:r>
      <w:r>
        <w:rPr>
          <w:spacing w:val="-5"/>
        </w:rPr>
        <w:t xml:space="preserve"> </w:t>
      </w:r>
      <w:r>
        <w:t>посвященной</w:t>
      </w:r>
      <w:r>
        <w:rPr>
          <w:spacing w:val="1"/>
        </w:rPr>
        <w:t xml:space="preserve"> </w:t>
      </w:r>
      <w:r>
        <w:t>этому</w:t>
      </w:r>
      <w:r>
        <w:rPr>
          <w:spacing w:val="-13"/>
        </w:rPr>
        <w:t xml:space="preserve"> </w:t>
      </w:r>
      <w:r>
        <w:t>виду</w:t>
      </w:r>
      <w:r>
        <w:rPr>
          <w:spacing w:val="-10"/>
        </w:rPr>
        <w:t xml:space="preserve"> </w:t>
      </w:r>
      <w:r>
        <w:t>отечественного</w:t>
      </w:r>
      <w:r>
        <w:rPr>
          <w:spacing w:val="-3"/>
        </w:rPr>
        <w:t xml:space="preserve"> </w:t>
      </w:r>
      <w:r>
        <w:t>искусства.</w:t>
      </w:r>
    </w:p>
    <w:p w14:paraId="395C57CE" w14:textId="77777777" w:rsidR="008E08E7" w:rsidRDefault="00874E72">
      <w:pPr>
        <w:pStyle w:val="a3"/>
        <w:spacing w:before="1" w:line="276" w:lineRule="auto"/>
        <w:ind w:left="652" w:right="648" w:firstLine="768"/>
        <w:jc w:val="both"/>
      </w:pPr>
      <w:r>
        <w:t>Содержание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1750 часов,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– 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350</w:t>
      </w:r>
      <w:r>
        <w:rPr>
          <w:spacing w:val="-1"/>
        </w:rPr>
        <w:t xml:space="preserve"> </w:t>
      </w:r>
      <w:r>
        <w:t>часов.</w:t>
      </w:r>
    </w:p>
    <w:p w14:paraId="26A13AF3" w14:textId="77777777" w:rsidR="008E08E7" w:rsidRDefault="00874E72">
      <w:pPr>
        <w:pStyle w:val="a3"/>
        <w:spacing w:line="275" w:lineRule="exact"/>
        <w:ind w:left="1421"/>
        <w:jc w:val="both"/>
      </w:pPr>
      <w:r>
        <w:t>Общий</w:t>
      </w:r>
      <w:r>
        <w:rPr>
          <w:spacing w:val="-3"/>
        </w:rPr>
        <w:t xml:space="preserve"> </w:t>
      </w:r>
      <w:r>
        <w:t>объём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превышать 10</w:t>
      </w:r>
      <w:r>
        <w:rPr>
          <w:spacing w:val="-5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неделю.</w:t>
      </w:r>
    </w:p>
    <w:p w14:paraId="125F5033" w14:textId="77777777" w:rsidR="008E08E7" w:rsidRDefault="00874E72">
      <w:pPr>
        <w:pStyle w:val="a3"/>
        <w:spacing w:before="43" w:line="276" w:lineRule="auto"/>
        <w:ind w:left="652" w:right="652" w:firstLine="768"/>
        <w:jc w:val="both"/>
      </w:pPr>
      <w:r>
        <w:t>Один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отводить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</w:p>
    <w:p w14:paraId="6D9478C9" w14:textId="77777777" w:rsidR="008E08E7" w:rsidRDefault="00874E72">
      <w:pPr>
        <w:pStyle w:val="a3"/>
        <w:spacing w:line="276" w:lineRule="auto"/>
        <w:ind w:left="652" w:right="643" w:firstLine="768"/>
        <w:jc w:val="both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-57"/>
        </w:rPr>
        <w:t xml:space="preserve"> </w:t>
      </w:r>
      <w:r>
        <w:t>истории, богатой природе и</w:t>
      </w:r>
      <w:r>
        <w:rPr>
          <w:spacing w:val="1"/>
        </w:rPr>
        <w:t xml:space="preserve"> </w:t>
      </w:r>
      <w:r>
        <w:t>великой культуре. Внеурочные занятия</w:t>
      </w:r>
      <w:r>
        <w:rPr>
          <w:spacing w:val="1"/>
        </w:rPr>
        <w:t xml:space="preserve"> </w:t>
      </w:r>
      <w:r>
        <w:t>«Разговоры о важном»</w:t>
      </w:r>
      <w:r>
        <w:rPr>
          <w:spacing w:val="1"/>
        </w:rPr>
        <w:t xml:space="preserve"> </w:t>
      </w:r>
      <w:r>
        <w:t>должны быть направлены на формирование соответствующей внутренней позиции 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конструктивного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обществе.</w:t>
      </w:r>
    </w:p>
    <w:p w14:paraId="73EAA310" w14:textId="77777777" w:rsidR="008E08E7" w:rsidRDefault="00874E72">
      <w:pPr>
        <w:pStyle w:val="a3"/>
        <w:spacing w:before="66" w:line="276" w:lineRule="auto"/>
        <w:ind w:left="460" w:right="646" w:firstLine="720"/>
        <w:jc w:val="both"/>
      </w:pPr>
      <w:r>
        <w:t>Основной формат внеурочных занятий «Разговоры о важном» – разговор и (или) беседа</w:t>
      </w:r>
      <w:r w:rsidR="007B48AA"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 Основные темы занятий связаны с важнейшими аспектами жизни человека в</w:t>
      </w:r>
      <w:r>
        <w:rPr>
          <w:spacing w:val="1"/>
        </w:rPr>
        <w:t xml:space="preserve"> </w:t>
      </w:r>
      <w:r>
        <w:t>современной России: знанием родной истории и пониманием сложностей современного 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 и повседневной культуре поведения, доброжелательным отношением к окружающими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-4"/>
        </w:rPr>
        <w:t xml:space="preserve"> </w:t>
      </w:r>
      <w:r>
        <w:t>отношением к собственным</w:t>
      </w:r>
      <w:r>
        <w:rPr>
          <w:spacing w:val="-3"/>
        </w:rPr>
        <w:t xml:space="preserve"> </w:t>
      </w:r>
      <w:r>
        <w:t>поступкам.</w:t>
      </w:r>
    </w:p>
    <w:p w14:paraId="0B7E9A52" w14:textId="77777777" w:rsidR="008E08E7" w:rsidRDefault="00874E72">
      <w:pPr>
        <w:pStyle w:val="a3"/>
        <w:spacing w:before="4" w:line="276" w:lineRule="auto"/>
        <w:ind w:left="652" w:right="648" w:firstLine="768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вариативность содержания внеурочной деятельности с учетом образовательных потребностей и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обучающихся.</w:t>
      </w:r>
    </w:p>
    <w:p w14:paraId="12F2F8DC" w14:textId="77777777" w:rsidR="008E08E7" w:rsidRDefault="00874E72">
      <w:pPr>
        <w:pStyle w:val="a3"/>
        <w:spacing w:line="276" w:lineRule="auto"/>
        <w:ind w:left="652" w:right="647" w:firstLine="768"/>
        <w:jc w:val="both"/>
      </w:pPr>
      <w:r>
        <w:t>В зависимости от решения педагогического коллектива, родительской общественности,</w:t>
      </w:r>
      <w:r>
        <w:rPr>
          <w:spacing w:val="1"/>
        </w:rPr>
        <w:t xml:space="preserve"> </w:t>
      </w:r>
      <w:r>
        <w:t>интересов и запросов детей и родителей в образовательной организации могут реализовываться</w:t>
      </w:r>
      <w:r>
        <w:rPr>
          <w:spacing w:val="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внеурочной деятельности:</w:t>
      </w:r>
    </w:p>
    <w:p w14:paraId="0E41C4D3" w14:textId="77777777" w:rsidR="008E08E7" w:rsidRDefault="00874E72">
      <w:pPr>
        <w:pStyle w:val="a3"/>
        <w:spacing w:line="276" w:lineRule="auto"/>
        <w:ind w:left="652" w:right="644" w:firstLine="708"/>
        <w:jc w:val="both"/>
      </w:pPr>
      <w:r>
        <w:t>модель плана с преобладанием учебно-познавательной деятельности, когда 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3"/>
        </w:rPr>
        <w:t xml:space="preserve"> </w:t>
      </w:r>
      <w:r>
        <w:t>учебной деятельности;</w:t>
      </w:r>
    </w:p>
    <w:p w14:paraId="0C288F46" w14:textId="77777777" w:rsidR="008E08E7" w:rsidRDefault="00874E72">
      <w:pPr>
        <w:pStyle w:val="a3"/>
        <w:spacing w:line="276" w:lineRule="auto"/>
        <w:ind w:left="652" w:right="656" w:firstLine="708"/>
        <w:jc w:val="both"/>
      </w:pPr>
      <w:r>
        <w:t>модель плана с преобладанием педагогической поддержки обучающихся и работы по</w:t>
      </w:r>
      <w:r>
        <w:rPr>
          <w:spacing w:val="1"/>
        </w:rPr>
        <w:t xml:space="preserve"> </w:t>
      </w:r>
      <w:r>
        <w:t>обеспечению их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</w:p>
    <w:p w14:paraId="0B0D21E3" w14:textId="77777777" w:rsidR="008E08E7" w:rsidRDefault="00874E72">
      <w:pPr>
        <w:pStyle w:val="a3"/>
        <w:spacing w:before="1" w:line="276" w:lineRule="auto"/>
        <w:ind w:left="652" w:right="657" w:firstLine="708"/>
        <w:jc w:val="both"/>
      </w:pPr>
      <w:r>
        <w:t>модель плана с преобладанием деятельности ученических сообществ и воспитательных</w:t>
      </w:r>
      <w:r>
        <w:rPr>
          <w:spacing w:val="1"/>
        </w:rPr>
        <w:t xml:space="preserve"> </w:t>
      </w:r>
      <w:r>
        <w:t>мероприятий.</w:t>
      </w:r>
    </w:p>
    <w:p w14:paraId="11D9B073" w14:textId="77777777" w:rsidR="008E08E7" w:rsidRDefault="00874E72">
      <w:pPr>
        <w:pStyle w:val="a3"/>
        <w:spacing w:line="278" w:lineRule="auto"/>
        <w:ind w:left="652" w:right="659" w:firstLine="768"/>
        <w:jc w:val="both"/>
      </w:pPr>
      <w:r>
        <w:t>Формы реализации внеурочной деятельности образовательная организация определяет</w:t>
      </w:r>
      <w:r>
        <w:rPr>
          <w:spacing w:val="1"/>
        </w:rPr>
        <w:t xml:space="preserve"> </w:t>
      </w:r>
      <w:r>
        <w:t>самостоятельно.</w:t>
      </w:r>
    </w:p>
    <w:p w14:paraId="6752DAFB" w14:textId="77777777" w:rsidR="008E08E7" w:rsidRDefault="00874E72">
      <w:pPr>
        <w:pStyle w:val="a3"/>
        <w:spacing w:line="276" w:lineRule="auto"/>
        <w:ind w:left="652" w:right="647" w:firstLine="768"/>
        <w:jc w:val="both"/>
      </w:pP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обучающихся, сочетать индивидуальную и групповую работу; обеспечивать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экспедиции,</w:t>
      </w:r>
      <w:r>
        <w:rPr>
          <w:spacing w:val="-57"/>
        </w:rPr>
        <w:t xml:space="preserve"> </w:t>
      </w:r>
      <w:r>
        <w:t>практики),</w:t>
      </w:r>
      <w:r>
        <w:rPr>
          <w:spacing w:val="-10"/>
        </w:rPr>
        <w:t xml:space="preserve"> </w:t>
      </w:r>
      <w:r>
        <w:t>экскурсии</w:t>
      </w:r>
      <w:r>
        <w:rPr>
          <w:spacing w:val="-6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музеи,</w:t>
      </w:r>
      <w:r>
        <w:rPr>
          <w:spacing w:val="-7"/>
        </w:rPr>
        <w:t xml:space="preserve"> </w:t>
      </w:r>
      <w:r>
        <w:t>парки,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предприятия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другие),</w:t>
      </w:r>
      <w:r>
        <w:rPr>
          <w:spacing w:val="-8"/>
        </w:rPr>
        <w:t xml:space="preserve"> </w:t>
      </w:r>
      <w:r>
        <w:t>походы,</w:t>
      </w:r>
      <w:r>
        <w:rPr>
          <w:spacing w:val="-9"/>
        </w:rPr>
        <w:t xml:space="preserve"> </w:t>
      </w:r>
      <w:r>
        <w:t>деловые</w:t>
      </w:r>
      <w:r>
        <w:rPr>
          <w:spacing w:val="-9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другое.</w:t>
      </w:r>
    </w:p>
    <w:p w14:paraId="70A7B9A7" w14:textId="77777777" w:rsidR="008E08E7" w:rsidRDefault="008E08E7">
      <w:pPr>
        <w:spacing w:line="276" w:lineRule="auto"/>
        <w:jc w:val="both"/>
        <w:sectPr w:rsidR="008E08E7">
          <w:pgSz w:w="11920" w:h="16850"/>
          <w:pgMar w:top="1040" w:right="200" w:bottom="280" w:left="480" w:header="720" w:footer="720" w:gutter="0"/>
          <w:cols w:space="720"/>
        </w:sectPr>
      </w:pPr>
    </w:p>
    <w:p w14:paraId="6D8A4024" w14:textId="77777777" w:rsidR="008E08E7" w:rsidRDefault="00874E72">
      <w:pPr>
        <w:pStyle w:val="a3"/>
        <w:spacing w:before="72" w:line="276" w:lineRule="auto"/>
        <w:ind w:left="652" w:right="649" w:firstLine="768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 групп из обучающихся разных</w:t>
      </w:r>
      <w:r>
        <w:rPr>
          <w:spacing w:val="-1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образования.</w:t>
      </w:r>
    </w:p>
    <w:p w14:paraId="6BCB844F" w14:textId="77777777" w:rsidR="008E08E7" w:rsidRDefault="00874E72">
      <w:pPr>
        <w:pStyle w:val="a3"/>
        <w:spacing w:before="2" w:line="276" w:lineRule="auto"/>
        <w:ind w:left="652" w:right="645" w:firstLine="76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может предусматриваться использование ресурсов других организаций (в том числе в сетевой</w:t>
      </w:r>
      <w:r>
        <w:rPr>
          <w:spacing w:val="1"/>
        </w:rPr>
        <w:t xml:space="preserve"> </w:t>
      </w:r>
      <w:r>
        <w:t>форме), включая организации дополнительного образования соответствующей направленности,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лицензированную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 организации, образовательные организации высшего образования, научные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 иные</w:t>
      </w:r>
      <w:r>
        <w:rPr>
          <w:spacing w:val="-5"/>
        </w:rPr>
        <w:t xml:space="preserve"> </w:t>
      </w:r>
      <w:r>
        <w:t>организации,</w:t>
      </w:r>
      <w:r>
        <w:rPr>
          <w:spacing w:val="4"/>
        </w:rPr>
        <w:t xml:space="preserve"> </w:t>
      </w:r>
      <w:r>
        <w:t>обладающие</w:t>
      </w:r>
      <w:r>
        <w:rPr>
          <w:spacing w:val="-7"/>
        </w:rPr>
        <w:t xml:space="preserve"> </w:t>
      </w:r>
      <w:r>
        <w:t>необходимыми ресурсами.</w:t>
      </w:r>
    </w:p>
    <w:p w14:paraId="799FC5CE" w14:textId="77777777" w:rsidR="008E08E7" w:rsidRDefault="008E08E7">
      <w:pPr>
        <w:spacing w:line="276" w:lineRule="auto"/>
        <w:jc w:val="both"/>
        <w:sectPr w:rsidR="008E08E7">
          <w:pgSz w:w="11920" w:h="16850"/>
          <w:pgMar w:top="960" w:right="200" w:bottom="280" w:left="480" w:header="720" w:footer="720" w:gutter="0"/>
          <w:cols w:space="720"/>
        </w:sectPr>
      </w:pPr>
    </w:p>
    <w:p w14:paraId="01745A77" w14:textId="77777777" w:rsidR="008E08E7" w:rsidRDefault="00874E72">
      <w:pPr>
        <w:spacing w:before="64" w:line="309" w:lineRule="auto"/>
        <w:ind w:left="5228" w:right="5451"/>
        <w:jc w:val="center"/>
        <w:rPr>
          <w:b/>
          <w:sz w:val="24"/>
        </w:rPr>
      </w:pPr>
      <w:bookmarkStart w:id="1" w:name="_Hlk176178878"/>
      <w:bookmarkStart w:id="2" w:name="_Hlk176178337"/>
      <w:r>
        <w:rPr>
          <w:b/>
          <w:sz w:val="24"/>
        </w:rPr>
        <w:lastRenderedPageBreak/>
        <w:t>План внеурочной деятельности для 5-9 классов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r w:rsidR="007B48AA">
        <w:rPr>
          <w:b/>
          <w:sz w:val="24"/>
        </w:rPr>
        <w:t xml:space="preserve">Иске-Казанская </w:t>
      </w:r>
      <w:r w:rsidR="006F3079">
        <w:rPr>
          <w:b/>
          <w:sz w:val="24"/>
        </w:rPr>
        <w:t>ООШ</w:t>
      </w:r>
      <w:r>
        <w:rPr>
          <w:b/>
          <w:sz w:val="24"/>
        </w:rPr>
        <w:t>»</w:t>
      </w:r>
    </w:p>
    <w:p w14:paraId="67BF26A0" w14:textId="77777777" w:rsidR="008E08E7" w:rsidRDefault="008E08E7">
      <w:pPr>
        <w:pStyle w:val="a3"/>
        <w:spacing w:before="5"/>
        <w:rPr>
          <w:b/>
          <w:sz w:val="1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2096"/>
        <w:gridCol w:w="6381"/>
        <w:gridCol w:w="1263"/>
        <w:gridCol w:w="1181"/>
        <w:gridCol w:w="1419"/>
        <w:gridCol w:w="1416"/>
        <w:gridCol w:w="1560"/>
      </w:tblGrid>
      <w:tr w:rsidR="008E08E7" w14:paraId="62161EAB" w14:textId="77777777">
        <w:trPr>
          <w:trHeight w:val="1103"/>
        </w:trPr>
        <w:tc>
          <w:tcPr>
            <w:tcW w:w="317" w:type="dxa"/>
            <w:vMerge w:val="restart"/>
          </w:tcPr>
          <w:bookmarkEnd w:id="1"/>
          <w:p w14:paraId="2B39A616" w14:textId="77777777" w:rsidR="008E08E7" w:rsidRDefault="00874E72">
            <w:pPr>
              <w:pStyle w:val="TableParagraph"/>
              <w:spacing w:line="270" w:lineRule="exact"/>
              <w:ind w:left="114" w:right="-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096" w:type="dxa"/>
            <w:vMerge w:val="restart"/>
          </w:tcPr>
          <w:p w14:paraId="5DA576C0" w14:textId="77777777" w:rsidR="008E08E7" w:rsidRDefault="00874E72">
            <w:pPr>
              <w:pStyle w:val="TableParagraph"/>
              <w:ind w:left="129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соответствии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</w:p>
        </w:tc>
        <w:tc>
          <w:tcPr>
            <w:tcW w:w="6381" w:type="dxa"/>
            <w:vMerge w:val="restart"/>
          </w:tcPr>
          <w:p w14:paraId="2FC99F02" w14:textId="77777777" w:rsidR="008E08E7" w:rsidRDefault="00874E72">
            <w:pPr>
              <w:pStyle w:val="TableParagraph"/>
              <w:spacing w:line="270" w:lineRule="exact"/>
              <w:ind w:left="1871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Реализуемая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</w:p>
        </w:tc>
        <w:tc>
          <w:tcPr>
            <w:tcW w:w="6839" w:type="dxa"/>
            <w:gridSpan w:val="5"/>
          </w:tcPr>
          <w:p w14:paraId="64E5E1D9" w14:textId="77777777" w:rsidR="008E08E7" w:rsidRDefault="00874E72">
            <w:pPr>
              <w:pStyle w:val="TableParagraph"/>
              <w:spacing w:line="270" w:lineRule="exact"/>
              <w:ind w:left="155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классам</w:t>
            </w:r>
          </w:p>
        </w:tc>
      </w:tr>
      <w:tr w:rsidR="008E08E7" w14:paraId="0B13EAAE" w14:textId="77777777">
        <w:trPr>
          <w:trHeight w:val="1008"/>
        </w:trPr>
        <w:tc>
          <w:tcPr>
            <w:tcW w:w="317" w:type="dxa"/>
            <w:vMerge/>
            <w:tcBorders>
              <w:top w:val="nil"/>
            </w:tcBorders>
          </w:tcPr>
          <w:p w14:paraId="05A361FD" w14:textId="77777777" w:rsidR="008E08E7" w:rsidRDefault="008E08E7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14:paraId="67F2CE8C" w14:textId="77777777" w:rsidR="008E08E7" w:rsidRDefault="008E08E7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  <w:vMerge/>
            <w:tcBorders>
              <w:top w:val="nil"/>
            </w:tcBorders>
          </w:tcPr>
          <w:p w14:paraId="68EAAE11" w14:textId="77777777" w:rsidR="008E08E7" w:rsidRDefault="008E08E7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14:paraId="0E24C0E2" w14:textId="77777777" w:rsidR="008E08E7" w:rsidRDefault="00874E72">
            <w:pPr>
              <w:pStyle w:val="TableParagraph"/>
              <w:spacing w:line="270" w:lineRule="exact"/>
              <w:ind w:left="122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181" w:type="dxa"/>
          </w:tcPr>
          <w:p w14:paraId="3308577F" w14:textId="77777777" w:rsidR="008E08E7" w:rsidRDefault="00874E72">
            <w:pPr>
              <w:pStyle w:val="TableParagraph"/>
              <w:spacing w:line="270" w:lineRule="exact"/>
              <w:ind w:left="126"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419" w:type="dxa"/>
          </w:tcPr>
          <w:p w14:paraId="62118238" w14:textId="77777777" w:rsidR="008E08E7" w:rsidRDefault="00874E72">
            <w:pPr>
              <w:pStyle w:val="TableParagraph"/>
              <w:spacing w:line="270" w:lineRule="exact"/>
              <w:ind w:left="198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416" w:type="dxa"/>
          </w:tcPr>
          <w:p w14:paraId="54BD8B70" w14:textId="77777777" w:rsidR="008E08E7" w:rsidRDefault="00874E72">
            <w:pPr>
              <w:pStyle w:val="TableParagraph"/>
              <w:spacing w:line="270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560" w:type="dxa"/>
          </w:tcPr>
          <w:p w14:paraId="069B3383" w14:textId="77777777" w:rsidR="008E08E7" w:rsidRDefault="00874E72">
            <w:pPr>
              <w:pStyle w:val="TableParagraph"/>
              <w:spacing w:line="270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8E08E7" w14:paraId="7C62A1AE" w14:textId="77777777">
        <w:trPr>
          <w:trHeight w:val="496"/>
        </w:trPr>
        <w:tc>
          <w:tcPr>
            <w:tcW w:w="317" w:type="dxa"/>
            <w:vMerge w:val="restart"/>
          </w:tcPr>
          <w:p w14:paraId="161ED0A2" w14:textId="77777777" w:rsidR="008E08E7" w:rsidRDefault="00874E7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vMerge w:val="restart"/>
          </w:tcPr>
          <w:p w14:paraId="37368BE7" w14:textId="5A00EB1F" w:rsidR="008E08E7" w:rsidRDefault="000D4381" w:rsidP="000D4381">
            <w:pPr>
              <w:pStyle w:val="TableParagraph"/>
              <w:ind w:right="173"/>
              <w:rPr>
                <w:sz w:val="24"/>
              </w:rPr>
            </w:pPr>
            <w:r w:rsidRPr="00D2796D">
              <w:rPr>
                <w:spacing w:val="-1"/>
                <w:sz w:val="24"/>
              </w:rPr>
              <w:t>Коммуникативная</w:t>
            </w:r>
            <w:r w:rsidRPr="00D2796D">
              <w:rPr>
                <w:spacing w:val="-57"/>
                <w:sz w:val="24"/>
              </w:rPr>
              <w:t xml:space="preserve"> </w:t>
            </w:r>
            <w:r w:rsidRPr="00D2796D">
              <w:rPr>
                <w:sz w:val="24"/>
              </w:rPr>
              <w:t>деятельность</w:t>
            </w:r>
          </w:p>
        </w:tc>
        <w:tc>
          <w:tcPr>
            <w:tcW w:w="6381" w:type="dxa"/>
          </w:tcPr>
          <w:p w14:paraId="42A1E779" w14:textId="77777777" w:rsidR="008E08E7" w:rsidRDefault="008E08E7">
            <w:pPr>
              <w:pStyle w:val="TableParagraph"/>
              <w:spacing w:line="268" w:lineRule="exact"/>
              <w:ind w:left="227"/>
              <w:rPr>
                <w:sz w:val="24"/>
              </w:rPr>
            </w:pPr>
          </w:p>
        </w:tc>
        <w:tc>
          <w:tcPr>
            <w:tcW w:w="1263" w:type="dxa"/>
          </w:tcPr>
          <w:p w14:paraId="5839DC88" w14:textId="77777777" w:rsidR="008E08E7" w:rsidRDefault="008E08E7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14:paraId="3ECE2380" w14:textId="77777777" w:rsidR="008E08E7" w:rsidRDefault="008E08E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419" w:type="dxa"/>
          </w:tcPr>
          <w:p w14:paraId="0534B407" w14:textId="77777777" w:rsidR="008E08E7" w:rsidRDefault="008E08E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51EB31CE" w14:textId="77777777" w:rsidR="008E08E7" w:rsidRDefault="008E08E7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46E28DB1" w14:textId="77777777" w:rsidR="008E08E7" w:rsidRDefault="008E08E7">
            <w:pPr>
              <w:pStyle w:val="TableParagraph"/>
              <w:rPr>
                <w:sz w:val="24"/>
              </w:rPr>
            </w:pPr>
          </w:p>
        </w:tc>
      </w:tr>
      <w:tr w:rsidR="008E08E7" w14:paraId="5BB257FD" w14:textId="77777777">
        <w:trPr>
          <w:trHeight w:val="827"/>
        </w:trPr>
        <w:tc>
          <w:tcPr>
            <w:tcW w:w="317" w:type="dxa"/>
            <w:vMerge/>
            <w:tcBorders>
              <w:top w:val="nil"/>
            </w:tcBorders>
          </w:tcPr>
          <w:p w14:paraId="6EE17D01" w14:textId="77777777" w:rsidR="008E08E7" w:rsidRDefault="008E08E7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14:paraId="5B8585AC" w14:textId="77777777" w:rsidR="008E08E7" w:rsidRDefault="008E08E7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2C66107F" w14:textId="1E072934" w:rsidR="008E08E7" w:rsidRDefault="000D4381" w:rsidP="007B48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важном"</w:t>
            </w:r>
          </w:p>
        </w:tc>
        <w:tc>
          <w:tcPr>
            <w:tcW w:w="1263" w:type="dxa"/>
          </w:tcPr>
          <w:p w14:paraId="62939906" w14:textId="301DB8C5" w:rsidR="008E08E7" w:rsidRDefault="00511784" w:rsidP="007B4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1" w:type="dxa"/>
          </w:tcPr>
          <w:p w14:paraId="5362608F" w14:textId="42839111" w:rsidR="008E08E7" w:rsidRDefault="00511784" w:rsidP="007B4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001F1E94" w14:textId="43E10997" w:rsidR="008E08E7" w:rsidRDefault="00511784" w:rsidP="007B48AA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44E4B1F6" w14:textId="60E6680F" w:rsidR="008E08E7" w:rsidRDefault="00511784" w:rsidP="007B4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148C0BEE" w14:textId="7846BF88" w:rsidR="008E08E7" w:rsidRDefault="00511784" w:rsidP="007B4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11784" w14:paraId="3F2F2DE5" w14:textId="77777777">
        <w:trPr>
          <w:trHeight w:val="827"/>
        </w:trPr>
        <w:tc>
          <w:tcPr>
            <w:tcW w:w="317" w:type="dxa"/>
            <w:tcBorders>
              <w:top w:val="nil"/>
            </w:tcBorders>
          </w:tcPr>
          <w:p w14:paraId="07AF27E6" w14:textId="77777777" w:rsidR="00511784" w:rsidRDefault="00511784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tcBorders>
              <w:top w:val="nil"/>
            </w:tcBorders>
          </w:tcPr>
          <w:p w14:paraId="659A5B6C" w14:textId="77777777" w:rsidR="00511784" w:rsidRDefault="00511784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6DB23944" w14:textId="54093A86" w:rsidR="00511784" w:rsidRDefault="00511784" w:rsidP="007B48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«Движение первых»</w:t>
            </w:r>
          </w:p>
        </w:tc>
        <w:tc>
          <w:tcPr>
            <w:tcW w:w="1263" w:type="dxa"/>
          </w:tcPr>
          <w:p w14:paraId="694BC948" w14:textId="01170A57" w:rsidR="00511784" w:rsidRDefault="00511784" w:rsidP="007B4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1" w:type="dxa"/>
          </w:tcPr>
          <w:p w14:paraId="1B75B86F" w14:textId="6BF44F0B" w:rsidR="00511784" w:rsidRDefault="00511784" w:rsidP="007B4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0E3135AC" w14:textId="168955FB" w:rsidR="00511784" w:rsidRDefault="00511784" w:rsidP="007B48AA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10E4B592" w14:textId="2DB43C4D" w:rsidR="00511784" w:rsidRDefault="00511784" w:rsidP="007B4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31164A5A" w14:textId="767A1FB3" w:rsidR="00511784" w:rsidRDefault="00511784" w:rsidP="007B4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E08E7" w14:paraId="2DDEB27F" w14:textId="77777777">
        <w:trPr>
          <w:trHeight w:val="1924"/>
        </w:trPr>
        <w:tc>
          <w:tcPr>
            <w:tcW w:w="317" w:type="dxa"/>
          </w:tcPr>
          <w:p w14:paraId="63E67D65" w14:textId="77777777" w:rsidR="008E08E7" w:rsidRDefault="00874E7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</w:tcPr>
          <w:p w14:paraId="1C656888" w14:textId="77777777" w:rsidR="008E08E7" w:rsidRDefault="00874E72">
            <w:pPr>
              <w:pStyle w:val="TableParagraph"/>
              <w:spacing w:line="263" w:lineRule="exact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967DEE7" w14:textId="77777777" w:rsidR="008E08E7" w:rsidRDefault="00874E72">
            <w:pPr>
              <w:pStyle w:val="TableParagraph"/>
              <w:ind w:left="129" w:right="114"/>
              <w:jc w:val="center"/>
              <w:rPr>
                <w:sz w:val="24"/>
              </w:rPr>
            </w:pPr>
            <w:r>
              <w:rPr>
                <w:sz w:val="24"/>
              </w:rPr>
              <w:t>проектн</w:t>
            </w:r>
            <w:r w:rsidR="007B48AA">
              <w:rPr>
                <w:sz w:val="24"/>
              </w:rPr>
              <w:t>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0DF3849" w14:textId="77777777" w:rsidR="008E08E7" w:rsidRDefault="00874E72">
            <w:pPr>
              <w:pStyle w:val="TableParagraph"/>
              <w:spacing w:line="270" w:lineRule="atLeast"/>
              <w:ind w:left="129" w:right="115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ис</w:t>
            </w:r>
            <w:r w:rsidR="00F227DA">
              <w:rPr>
                <w:spacing w:val="-1"/>
                <w:sz w:val="24"/>
              </w:rPr>
              <w:t>с</w:t>
            </w:r>
            <w:r>
              <w:rPr>
                <w:spacing w:val="-1"/>
                <w:sz w:val="24"/>
              </w:rPr>
              <w:t>ледовательск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 w:rsidR="007B48AA">
              <w:rPr>
                <w:sz w:val="24"/>
              </w:rPr>
              <w:t xml:space="preserve">ой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r w:rsidR="007B48AA">
              <w:rPr>
                <w:sz w:val="24"/>
              </w:rPr>
              <w:t>и</w:t>
            </w:r>
            <w:proofErr w:type="gramEnd"/>
          </w:p>
        </w:tc>
        <w:tc>
          <w:tcPr>
            <w:tcW w:w="6381" w:type="dxa"/>
          </w:tcPr>
          <w:p w14:paraId="2E7EFF72" w14:textId="77777777" w:rsidR="008E08E7" w:rsidRDefault="008E08E7" w:rsidP="007B48A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14:paraId="591A715C" w14:textId="77777777" w:rsidR="00A01030" w:rsidRDefault="007B48AA">
            <w:pPr>
              <w:pStyle w:val="TableParagraph"/>
              <w:spacing w:line="268" w:lineRule="exact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«Проектная деятельность»</w:t>
            </w:r>
          </w:p>
          <w:p w14:paraId="667BB20F" w14:textId="77777777" w:rsidR="00A01030" w:rsidRDefault="00A01030">
            <w:pPr>
              <w:pStyle w:val="TableParagraph"/>
              <w:spacing w:line="268" w:lineRule="exact"/>
              <w:ind w:left="3"/>
              <w:rPr>
                <w:sz w:val="24"/>
              </w:rPr>
            </w:pPr>
          </w:p>
        </w:tc>
        <w:tc>
          <w:tcPr>
            <w:tcW w:w="1263" w:type="dxa"/>
          </w:tcPr>
          <w:p w14:paraId="326AC8E9" w14:textId="1216B171" w:rsidR="008E08E7" w:rsidRDefault="0051178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1" w:type="dxa"/>
          </w:tcPr>
          <w:p w14:paraId="45AA55DB" w14:textId="42ECD0E5" w:rsidR="008E08E7" w:rsidRDefault="0051178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32AC89C7" w14:textId="61855C26" w:rsidR="008E08E7" w:rsidRDefault="00511784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202E5B41" w14:textId="5EB788FF" w:rsidR="008E08E7" w:rsidRDefault="0051178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2D6F9CCA" w14:textId="68C9B841" w:rsidR="008E08E7" w:rsidRDefault="00511784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5372860E" w14:textId="77777777" w:rsidR="008E08E7" w:rsidRDefault="008E08E7">
      <w:pPr>
        <w:spacing w:line="265" w:lineRule="exact"/>
        <w:jc w:val="center"/>
        <w:rPr>
          <w:sz w:val="24"/>
        </w:rPr>
        <w:sectPr w:rsidR="008E08E7">
          <w:pgSz w:w="16850" w:h="11920" w:orient="landscape"/>
          <w:pgMar w:top="1040" w:right="3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"/>
        <w:gridCol w:w="2091"/>
        <w:gridCol w:w="6365"/>
        <w:gridCol w:w="1259"/>
        <w:gridCol w:w="1261"/>
        <w:gridCol w:w="1331"/>
        <w:gridCol w:w="1195"/>
        <w:gridCol w:w="1261"/>
      </w:tblGrid>
      <w:tr w:rsidR="008E08E7" w14:paraId="7EBC84A5" w14:textId="77777777" w:rsidTr="00511784">
        <w:trPr>
          <w:trHeight w:val="964"/>
        </w:trPr>
        <w:tc>
          <w:tcPr>
            <w:tcW w:w="316" w:type="dxa"/>
            <w:vMerge w:val="restart"/>
          </w:tcPr>
          <w:p w14:paraId="6B8DB1B5" w14:textId="77777777" w:rsidR="008E08E7" w:rsidRDefault="00874E7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2091" w:type="dxa"/>
            <w:vMerge w:val="restart"/>
          </w:tcPr>
          <w:p w14:paraId="35E758CD" w14:textId="5ABEF5C3" w:rsidR="008E08E7" w:rsidRDefault="000D4381" w:rsidP="000D4381">
            <w:pPr>
              <w:pStyle w:val="TableParagraph"/>
              <w:ind w:right="115"/>
              <w:rPr>
                <w:sz w:val="24"/>
              </w:rPr>
            </w:pPr>
            <w:r w:rsidRPr="00D2796D">
              <w:rPr>
                <w:sz w:val="24"/>
              </w:rPr>
              <w:t>Обще</w:t>
            </w:r>
            <w:r w:rsidR="00511784">
              <w:rPr>
                <w:sz w:val="24"/>
              </w:rPr>
              <w:t>-</w:t>
            </w:r>
            <w:r w:rsidRPr="00D2796D">
              <w:rPr>
                <w:sz w:val="24"/>
              </w:rPr>
              <w:t>интеллектуальное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365" w:type="dxa"/>
          </w:tcPr>
          <w:p w14:paraId="0746879E" w14:textId="15CCED83" w:rsidR="008E08E7" w:rsidRDefault="00874E72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"</w:t>
            </w:r>
            <w:r w:rsidR="000D4381">
              <w:rPr>
                <w:sz w:val="24"/>
              </w:rPr>
              <w:t>Профориентация</w:t>
            </w:r>
            <w:r>
              <w:rPr>
                <w:sz w:val="24"/>
              </w:rPr>
              <w:t>"</w:t>
            </w:r>
          </w:p>
        </w:tc>
        <w:tc>
          <w:tcPr>
            <w:tcW w:w="1259" w:type="dxa"/>
          </w:tcPr>
          <w:p w14:paraId="37CD7564" w14:textId="77777777" w:rsidR="008E08E7" w:rsidRDefault="007B4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1" w:type="dxa"/>
          </w:tcPr>
          <w:p w14:paraId="601D519F" w14:textId="77777777" w:rsidR="008E08E7" w:rsidRDefault="00874E72">
            <w:pPr>
              <w:pStyle w:val="TableParagraph"/>
              <w:spacing w:line="265" w:lineRule="exact"/>
              <w:ind w:left="5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1" w:type="dxa"/>
          </w:tcPr>
          <w:p w14:paraId="5FD127DD" w14:textId="77777777" w:rsidR="008E08E7" w:rsidRDefault="00874E72">
            <w:pPr>
              <w:pStyle w:val="TableParagraph"/>
              <w:spacing w:line="265" w:lineRule="exact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5" w:type="dxa"/>
          </w:tcPr>
          <w:p w14:paraId="75F320B9" w14:textId="77777777" w:rsidR="008E08E7" w:rsidRDefault="00874E72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1" w:type="dxa"/>
          </w:tcPr>
          <w:p w14:paraId="0B3B5870" w14:textId="77777777" w:rsidR="008E08E7" w:rsidRDefault="00874E72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E08E7" w14:paraId="41B37983" w14:textId="77777777" w:rsidTr="00511784">
        <w:trPr>
          <w:trHeight w:val="405"/>
        </w:trPr>
        <w:tc>
          <w:tcPr>
            <w:tcW w:w="316" w:type="dxa"/>
            <w:vMerge/>
            <w:tcBorders>
              <w:top w:val="nil"/>
            </w:tcBorders>
          </w:tcPr>
          <w:p w14:paraId="2139A47B" w14:textId="77777777" w:rsidR="008E08E7" w:rsidRDefault="008E08E7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14:paraId="3B67C3F2" w14:textId="77777777" w:rsidR="008E08E7" w:rsidRDefault="008E08E7">
            <w:pPr>
              <w:rPr>
                <w:sz w:val="2"/>
                <w:szCs w:val="2"/>
              </w:rPr>
            </w:pPr>
          </w:p>
        </w:tc>
        <w:tc>
          <w:tcPr>
            <w:tcW w:w="6365" w:type="dxa"/>
          </w:tcPr>
          <w:p w14:paraId="16D4FCC6" w14:textId="77777777" w:rsidR="008E08E7" w:rsidRDefault="008E08E7" w:rsidP="007B48AA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259" w:type="dxa"/>
          </w:tcPr>
          <w:p w14:paraId="03F1F3F4" w14:textId="77777777" w:rsidR="008E08E7" w:rsidRDefault="008E08E7" w:rsidP="007B48AA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261" w:type="dxa"/>
          </w:tcPr>
          <w:p w14:paraId="742877B5" w14:textId="77777777" w:rsidR="008E08E7" w:rsidRDefault="008E08E7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14:paraId="4F855111" w14:textId="77777777" w:rsidR="008E08E7" w:rsidRDefault="008E08E7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14:paraId="4883CBD2" w14:textId="77777777" w:rsidR="008E08E7" w:rsidRDefault="008E08E7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14:paraId="032F1E8B" w14:textId="77777777" w:rsidR="008E08E7" w:rsidRDefault="008E08E7">
            <w:pPr>
              <w:pStyle w:val="TableParagraph"/>
              <w:rPr>
                <w:sz w:val="24"/>
              </w:rPr>
            </w:pPr>
          </w:p>
        </w:tc>
      </w:tr>
      <w:tr w:rsidR="00511784" w14:paraId="1224C091" w14:textId="77777777" w:rsidTr="008C77C5">
        <w:trPr>
          <w:trHeight w:val="1250"/>
        </w:trPr>
        <w:tc>
          <w:tcPr>
            <w:tcW w:w="316" w:type="dxa"/>
          </w:tcPr>
          <w:p w14:paraId="34A634F7" w14:textId="3E2EA7EA" w:rsidR="00511784" w:rsidRDefault="008C77C5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</w:tcBorders>
          </w:tcPr>
          <w:p w14:paraId="674AC816" w14:textId="553A71DA" w:rsidR="00511784" w:rsidRDefault="008C77C5" w:rsidP="008C77C5"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6365" w:type="dxa"/>
          </w:tcPr>
          <w:p w14:paraId="3AEAE476" w14:textId="75D5C766" w:rsidR="00511784" w:rsidRPr="00D2796D" w:rsidRDefault="00511784">
            <w:pPr>
              <w:pStyle w:val="TableParagraph"/>
              <w:ind w:left="3" w:right="1054"/>
              <w:rPr>
                <w:sz w:val="24"/>
                <w:szCs w:val="24"/>
              </w:rPr>
            </w:pPr>
            <w:r w:rsidRPr="00D2796D">
              <w:rPr>
                <w:sz w:val="24"/>
                <w:szCs w:val="24"/>
              </w:rPr>
              <w:t>Мы наследники Великой Победы</w:t>
            </w:r>
          </w:p>
        </w:tc>
        <w:tc>
          <w:tcPr>
            <w:tcW w:w="1259" w:type="dxa"/>
          </w:tcPr>
          <w:p w14:paraId="604B4EFE" w14:textId="76A0B2A5" w:rsidR="00511784" w:rsidRDefault="00511784">
            <w:pPr>
              <w:pStyle w:val="TableParagraph"/>
              <w:spacing w:line="265" w:lineRule="exact"/>
              <w:ind w:left="5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1" w:type="dxa"/>
          </w:tcPr>
          <w:p w14:paraId="44225518" w14:textId="0DF264D2" w:rsidR="00511784" w:rsidRDefault="00511784">
            <w:pPr>
              <w:pStyle w:val="TableParagraph"/>
              <w:spacing w:line="265" w:lineRule="exact"/>
              <w:ind w:left="5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1" w:type="dxa"/>
          </w:tcPr>
          <w:p w14:paraId="742745FE" w14:textId="27128FF3" w:rsidR="00511784" w:rsidRDefault="00511784">
            <w:pPr>
              <w:pStyle w:val="TableParagraph"/>
              <w:spacing w:line="265" w:lineRule="exact"/>
              <w:ind w:right="5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5" w:type="dxa"/>
          </w:tcPr>
          <w:p w14:paraId="21B51E08" w14:textId="0E2937F2" w:rsidR="00511784" w:rsidRDefault="00511784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1" w:type="dxa"/>
          </w:tcPr>
          <w:p w14:paraId="3C4DDD04" w14:textId="5E53EA25" w:rsidR="00511784" w:rsidRDefault="00511784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11784" w14:paraId="587AB75C" w14:textId="77777777" w:rsidTr="00511784">
        <w:trPr>
          <w:trHeight w:val="1250"/>
        </w:trPr>
        <w:tc>
          <w:tcPr>
            <w:tcW w:w="316" w:type="dxa"/>
          </w:tcPr>
          <w:p w14:paraId="72F2776A" w14:textId="77777777" w:rsidR="00511784" w:rsidRDefault="00511784">
            <w:pPr>
              <w:pStyle w:val="TableParagraph"/>
              <w:spacing w:line="265" w:lineRule="exact"/>
              <w:ind w:left="114"/>
              <w:rPr>
                <w:sz w:val="24"/>
              </w:rPr>
            </w:pPr>
          </w:p>
        </w:tc>
        <w:tc>
          <w:tcPr>
            <w:tcW w:w="2091" w:type="dxa"/>
            <w:vMerge/>
          </w:tcPr>
          <w:p w14:paraId="5ADC17DD" w14:textId="77777777" w:rsidR="00511784" w:rsidRDefault="00511784">
            <w:pPr>
              <w:pStyle w:val="TableParagraph"/>
              <w:ind w:left="117" w:right="106"/>
              <w:jc w:val="center"/>
              <w:rPr>
                <w:sz w:val="24"/>
              </w:rPr>
            </w:pPr>
          </w:p>
        </w:tc>
        <w:tc>
          <w:tcPr>
            <w:tcW w:w="6365" w:type="dxa"/>
          </w:tcPr>
          <w:p w14:paraId="488C6AF4" w14:textId="3A6EB7C7" w:rsidR="00511784" w:rsidRPr="00D2796D" w:rsidRDefault="00511784">
            <w:pPr>
              <w:pStyle w:val="TableParagraph"/>
              <w:ind w:left="3" w:right="10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Семьеведение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59" w:type="dxa"/>
          </w:tcPr>
          <w:p w14:paraId="4DEFDB2C" w14:textId="448D2555" w:rsidR="00511784" w:rsidRDefault="00511784">
            <w:pPr>
              <w:pStyle w:val="TableParagraph"/>
              <w:spacing w:line="265" w:lineRule="exact"/>
              <w:ind w:left="5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1" w:type="dxa"/>
          </w:tcPr>
          <w:p w14:paraId="05B7FA3C" w14:textId="75DE1820" w:rsidR="00511784" w:rsidRDefault="00511784">
            <w:pPr>
              <w:pStyle w:val="TableParagraph"/>
              <w:spacing w:line="265" w:lineRule="exact"/>
              <w:ind w:left="5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1" w:type="dxa"/>
          </w:tcPr>
          <w:p w14:paraId="7E077BB4" w14:textId="60691562" w:rsidR="00511784" w:rsidRDefault="00B9608D">
            <w:pPr>
              <w:pStyle w:val="TableParagraph"/>
              <w:spacing w:line="265" w:lineRule="exact"/>
              <w:ind w:right="5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5" w:type="dxa"/>
          </w:tcPr>
          <w:p w14:paraId="0021932B" w14:textId="7C8E01AF" w:rsidR="00511784" w:rsidRDefault="00B9608D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61" w:type="dxa"/>
          </w:tcPr>
          <w:p w14:paraId="231785F4" w14:textId="687E9E78" w:rsidR="00511784" w:rsidRDefault="00511784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11784" w14:paraId="6F2F5298" w14:textId="77777777" w:rsidTr="00511784">
        <w:trPr>
          <w:trHeight w:val="1250"/>
        </w:trPr>
        <w:tc>
          <w:tcPr>
            <w:tcW w:w="316" w:type="dxa"/>
          </w:tcPr>
          <w:p w14:paraId="14ECBD06" w14:textId="5CB59FF1" w:rsidR="00511784" w:rsidRDefault="0051178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91" w:type="dxa"/>
          </w:tcPr>
          <w:p w14:paraId="591C47F9" w14:textId="405EEE6D" w:rsidR="00511784" w:rsidRDefault="00511784"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6365" w:type="dxa"/>
          </w:tcPr>
          <w:p w14:paraId="2D020F86" w14:textId="023FC6B2" w:rsidR="00511784" w:rsidRDefault="00511784">
            <w:pPr>
              <w:pStyle w:val="TableParagraph"/>
              <w:ind w:left="3" w:right="10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59" w:type="dxa"/>
          </w:tcPr>
          <w:p w14:paraId="431A4904" w14:textId="664D70D1" w:rsidR="00511784" w:rsidRDefault="00511784">
            <w:pPr>
              <w:pStyle w:val="TableParagraph"/>
              <w:spacing w:line="265" w:lineRule="exact"/>
              <w:ind w:left="5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61" w:type="dxa"/>
          </w:tcPr>
          <w:p w14:paraId="62700747" w14:textId="43EDEA87" w:rsidR="00511784" w:rsidRDefault="00511784">
            <w:pPr>
              <w:pStyle w:val="TableParagraph"/>
              <w:spacing w:line="265" w:lineRule="exact"/>
              <w:ind w:left="53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31" w:type="dxa"/>
          </w:tcPr>
          <w:p w14:paraId="7ED40D0D" w14:textId="30659CA2" w:rsidR="00511784" w:rsidRDefault="00B9608D">
            <w:pPr>
              <w:pStyle w:val="TableParagraph"/>
              <w:spacing w:line="265" w:lineRule="exact"/>
              <w:ind w:right="5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95" w:type="dxa"/>
          </w:tcPr>
          <w:p w14:paraId="280598E5" w14:textId="2CD9D981" w:rsidR="00511784" w:rsidRDefault="00B9608D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1" w:type="dxa"/>
          </w:tcPr>
          <w:p w14:paraId="79C755B1" w14:textId="6E414A39" w:rsidR="00511784" w:rsidRDefault="00511784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E08E7" w14:paraId="219F6901" w14:textId="77777777" w:rsidTr="00511784">
        <w:trPr>
          <w:trHeight w:val="1227"/>
        </w:trPr>
        <w:tc>
          <w:tcPr>
            <w:tcW w:w="316" w:type="dxa"/>
            <w:vMerge w:val="restart"/>
          </w:tcPr>
          <w:p w14:paraId="2CA3CA03" w14:textId="4247631B" w:rsidR="008E08E7" w:rsidRDefault="0051178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91" w:type="dxa"/>
            <w:vMerge w:val="restart"/>
            <w:tcBorders>
              <w:right w:val="single" w:sz="4" w:space="0" w:color="auto"/>
            </w:tcBorders>
          </w:tcPr>
          <w:p w14:paraId="2289ACFC" w14:textId="5C6189F0" w:rsidR="008E08E7" w:rsidRDefault="00511784">
            <w:pPr>
              <w:pStyle w:val="TableParagraph"/>
              <w:ind w:left="366" w:right="349" w:firstLine="3"/>
              <w:jc w:val="center"/>
              <w:rPr>
                <w:sz w:val="24"/>
              </w:rPr>
            </w:pPr>
            <w:r>
              <w:rPr>
                <w:sz w:val="24"/>
              </w:rPr>
              <w:t>Спортивно оздоровительное</w:t>
            </w:r>
          </w:p>
        </w:tc>
        <w:tc>
          <w:tcPr>
            <w:tcW w:w="6365" w:type="dxa"/>
            <w:tcBorders>
              <w:left w:val="single" w:sz="4" w:space="0" w:color="auto"/>
              <w:bottom w:val="single" w:sz="4" w:space="0" w:color="auto"/>
            </w:tcBorders>
          </w:tcPr>
          <w:p w14:paraId="16BDF580" w14:textId="009AD475" w:rsidR="008E08E7" w:rsidRDefault="007B48AA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11784" w:rsidRPr="00D2796D">
              <w:rPr>
                <w:sz w:val="24"/>
              </w:rPr>
              <w:t>«</w:t>
            </w:r>
            <w:r w:rsidR="0025442B">
              <w:rPr>
                <w:sz w:val="24"/>
                <w:lang w:val="tt-RU"/>
              </w:rPr>
              <w:t>Динамика строя: от зарядки к строевой”</w:t>
            </w:r>
            <w:r w:rsidR="00511784" w:rsidRPr="00D2796D">
              <w:rPr>
                <w:sz w:val="24"/>
              </w:rPr>
              <w:t>»</w:t>
            </w: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107FDA96" w14:textId="77777777" w:rsidR="008E08E7" w:rsidRDefault="00874E72">
            <w:pPr>
              <w:pStyle w:val="TableParagraph"/>
              <w:spacing w:line="270" w:lineRule="exact"/>
              <w:ind w:left="5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14:paraId="13F170FB" w14:textId="77777777" w:rsidR="008E08E7" w:rsidRDefault="00874E72"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14:paraId="30880169" w14:textId="77777777" w:rsidR="008E08E7" w:rsidRDefault="00874E72">
            <w:pPr>
              <w:pStyle w:val="TableParagraph"/>
              <w:spacing w:line="270" w:lineRule="exact"/>
              <w:ind w:right="5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6CAAE3C5" w14:textId="77777777" w:rsidR="008E08E7" w:rsidRDefault="00874E72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14:paraId="72F0F978" w14:textId="77777777" w:rsidR="008E08E7" w:rsidRDefault="00874E72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11784" w14:paraId="1EF3BCE6" w14:textId="77777777" w:rsidTr="00511784">
        <w:trPr>
          <w:trHeight w:val="1640"/>
        </w:trPr>
        <w:tc>
          <w:tcPr>
            <w:tcW w:w="316" w:type="dxa"/>
            <w:vMerge/>
            <w:tcBorders>
              <w:bottom w:val="single" w:sz="4" w:space="0" w:color="auto"/>
            </w:tcBorders>
          </w:tcPr>
          <w:p w14:paraId="7B8C214D" w14:textId="77777777" w:rsidR="00511784" w:rsidRDefault="00511784">
            <w:pPr>
              <w:pStyle w:val="TableParagraph"/>
              <w:spacing w:line="270" w:lineRule="exact"/>
              <w:ind w:left="114"/>
              <w:rPr>
                <w:sz w:val="24"/>
              </w:rPr>
            </w:pPr>
          </w:p>
        </w:tc>
        <w:tc>
          <w:tcPr>
            <w:tcW w:w="20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9E6944A" w14:textId="77777777" w:rsidR="00511784" w:rsidRDefault="00511784">
            <w:pPr>
              <w:pStyle w:val="TableParagraph"/>
              <w:ind w:left="366" w:right="349" w:firstLine="3"/>
              <w:jc w:val="center"/>
              <w:rPr>
                <w:sz w:val="24"/>
              </w:rPr>
            </w:pP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</w:tcPr>
          <w:p w14:paraId="2DD3A48A" w14:textId="215C6478" w:rsidR="00511784" w:rsidRDefault="00511784" w:rsidP="007B48AA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259" w:type="dxa"/>
          </w:tcPr>
          <w:p w14:paraId="2B5C0AD1" w14:textId="743DA303" w:rsidR="00511784" w:rsidRDefault="008C77C5" w:rsidP="007B48AA">
            <w:pPr>
              <w:pStyle w:val="TableParagraph"/>
              <w:spacing w:line="270" w:lineRule="exact"/>
              <w:ind w:left="56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61" w:type="dxa"/>
          </w:tcPr>
          <w:p w14:paraId="0517AEC0" w14:textId="4E30CECB" w:rsidR="00511784" w:rsidRDefault="008C77C5" w:rsidP="007B48AA"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31" w:type="dxa"/>
          </w:tcPr>
          <w:p w14:paraId="78979F6A" w14:textId="0361A81A" w:rsidR="00511784" w:rsidRDefault="008C77C5" w:rsidP="007B48AA">
            <w:pPr>
              <w:pStyle w:val="TableParagraph"/>
              <w:spacing w:line="270" w:lineRule="exact"/>
              <w:ind w:right="59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95" w:type="dxa"/>
          </w:tcPr>
          <w:p w14:paraId="6BCB9107" w14:textId="7DEFA140" w:rsidR="00511784" w:rsidRDefault="008C77C5" w:rsidP="007B48AA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61" w:type="dxa"/>
          </w:tcPr>
          <w:p w14:paraId="7B87AC8E" w14:textId="35AB844E" w:rsidR="00511784" w:rsidRDefault="008C77C5" w:rsidP="007B48AA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bookmarkEnd w:id="2"/>
    </w:tbl>
    <w:p w14:paraId="5690938D" w14:textId="77777777" w:rsidR="00F94906" w:rsidRPr="00F94906" w:rsidRDefault="00F94906" w:rsidP="00F94906">
      <w:pPr>
        <w:tabs>
          <w:tab w:val="left" w:pos="1332"/>
        </w:tabs>
        <w:rPr>
          <w:sz w:val="24"/>
        </w:rPr>
        <w:sectPr w:rsidR="00F94906" w:rsidRPr="00F94906">
          <w:pgSz w:w="16850" w:h="11920" w:orient="landscape"/>
          <w:pgMar w:top="820" w:right="380" w:bottom="280" w:left="600" w:header="720" w:footer="720" w:gutter="0"/>
          <w:cols w:space="720"/>
        </w:sectPr>
      </w:pPr>
    </w:p>
    <w:p w14:paraId="4725E977" w14:textId="472CE8B8" w:rsidR="000D4381" w:rsidRPr="000D4381" w:rsidRDefault="000D4381" w:rsidP="007F492A"/>
    <w:sectPr w:rsidR="000D4381" w:rsidRPr="000D4381" w:rsidSect="008E08E7">
      <w:pgSz w:w="16850" w:h="11920" w:orient="landscape"/>
      <w:pgMar w:top="1080" w:right="3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1F5030"/>
    <w:multiLevelType w:val="hybridMultilevel"/>
    <w:tmpl w:val="31AE437E"/>
    <w:lvl w:ilvl="0" w:tplc="C7D01A76">
      <w:start w:val="1"/>
      <w:numFmt w:val="decimal"/>
      <w:lvlText w:val="%1)"/>
      <w:lvlJc w:val="left"/>
      <w:pPr>
        <w:ind w:left="652" w:hanging="332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 w:tplc="E7DEEC4C">
      <w:numFmt w:val="bullet"/>
      <w:lvlText w:val="•"/>
      <w:lvlJc w:val="left"/>
      <w:pPr>
        <w:ind w:left="1717" w:hanging="332"/>
      </w:pPr>
      <w:rPr>
        <w:rFonts w:hint="default"/>
        <w:lang w:val="ru-RU" w:eastAsia="en-US" w:bidi="ar-SA"/>
      </w:rPr>
    </w:lvl>
    <w:lvl w:ilvl="2" w:tplc="DCA8ADF4">
      <w:numFmt w:val="bullet"/>
      <w:lvlText w:val="•"/>
      <w:lvlJc w:val="left"/>
      <w:pPr>
        <w:ind w:left="2774" w:hanging="332"/>
      </w:pPr>
      <w:rPr>
        <w:rFonts w:hint="default"/>
        <w:lang w:val="ru-RU" w:eastAsia="en-US" w:bidi="ar-SA"/>
      </w:rPr>
    </w:lvl>
    <w:lvl w:ilvl="3" w:tplc="1B7CA784">
      <w:numFmt w:val="bullet"/>
      <w:lvlText w:val="•"/>
      <w:lvlJc w:val="left"/>
      <w:pPr>
        <w:ind w:left="3831" w:hanging="332"/>
      </w:pPr>
      <w:rPr>
        <w:rFonts w:hint="default"/>
        <w:lang w:val="ru-RU" w:eastAsia="en-US" w:bidi="ar-SA"/>
      </w:rPr>
    </w:lvl>
    <w:lvl w:ilvl="4" w:tplc="1DD6053A">
      <w:numFmt w:val="bullet"/>
      <w:lvlText w:val="•"/>
      <w:lvlJc w:val="left"/>
      <w:pPr>
        <w:ind w:left="4888" w:hanging="332"/>
      </w:pPr>
      <w:rPr>
        <w:rFonts w:hint="default"/>
        <w:lang w:val="ru-RU" w:eastAsia="en-US" w:bidi="ar-SA"/>
      </w:rPr>
    </w:lvl>
    <w:lvl w:ilvl="5" w:tplc="CBD8A006">
      <w:numFmt w:val="bullet"/>
      <w:lvlText w:val="•"/>
      <w:lvlJc w:val="left"/>
      <w:pPr>
        <w:ind w:left="5945" w:hanging="332"/>
      </w:pPr>
      <w:rPr>
        <w:rFonts w:hint="default"/>
        <w:lang w:val="ru-RU" w:eastAsia="en-US" w:bidi="ar-SA"/>
      </w:rPr>
    </w:lvl>
    <w:lvl w:ilvl="6" w:tplc="B602DA4C">
      <w:numFmt w:val="bullet"/>
      <w:lvlText w:val="•"/>
      <w:lvlJc w:val="left"/>
      <w:pPr>
        <w:ind w:left="7002" w:hanging="332"/>
      </w:pPr>
      <w:rPr>
        <w:rFonts w:hint="default"/>
        <w:lang w:val="ru-RU" w:eastAsia="en-US" w:bidi="ar-SA"/>
      </w:rPr>
    </w:lvl>
    <w:lvl w:ilvl="7" w:tplc="4F0CDACE">
      <w:numFmt w:val="bullet"/>
      <w:lvlText w:val="•"/>
      <w:lvlJc w:val="left"/>
      <w:pPr>
        <w:ind w:left="8059" w:hanging="332"/>
      </w:pPr>
      <w:rPr>
        <w:rFonts w:hint="default"/>
        <w:lang w:val="ru-RU" w:eastAsia="en-US" w:bidi="ar-SA"/>
      </w:rPr>
    </w:lvl>
    <w:lvl w:ilvl="8" w:tplc="8F16AD42">
      <w:numFmt w:val="bullet"/>
      <w:lvlText w:val="•"/>
      <w:lvlJc w:val="left"/>
      <w:pPr>
        <w:ind w:left="9116" w:hanging="3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8E7"/>
    <w:rsid w:val="00097795"/>
    <w:rsid w:val="000D4381"/>
    <w:rsid w:val="001519BE"/>
    <w:rsid w:val="001738C2"/>
    <w:rsid w:val="00235037"/>
    <w:rsid w:val="0025442B"/>
    <w:rsid w:val="003310D7"/>
    <w:rsid w:val="00340867"/>
    <w:rsid w:val="004112E6"/>
    <w:rsid w:val="004D160C"/>
    <w:rsid w:val="00511784"/>
    <w:rsid w:val="005355B8"/>
    <w:rsid w:val="005F174A"/>
    <w:rsid w:val="00631EA0"/>
    <w:rsid w:val="00646DD9"/>
    <w:rsid w:val="006F3079"/>
    <w:rsid w:val="0070176B"/>
    <w:rsid w:val="00753B6B"/>
    <w:rsid w:val="007B48AA"/>
    <w:rsid w:val="007F492A"/>
    <w:rsid w:val="00874E72"/>
    <w:rsid w:val="00890432"/>
    <w:rsid w:val="008C77C5"/>
    <w:rsid w:val="008D04D5"/>
    <w:rsid w:val="008E08E7"/>
    <w:rsid w:val="00981C3C"/>
    <w:rsid w:val="00A01030"/>
    <w:rsid w:val="00A01198"/>
    <w:rsid w:val="00B9608D"/>
    <w:rsid w:val="00F227DA"/>
    <w:rsid w:val="00F42FAD"/>
    <w:rsid w:val="00F55F08"/>
    <w:rsid w:val="00F9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545BA"/>
  <w15:docId w15:val="{443B76A7-FCC8-41FA-8F7E-95BA946CA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8E08E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08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08E7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E08E7"/>
    <w:pPr>
      <w:spacing w:before="1"/>
      <w:ind w:left="3373"/>
      <w:outlineLvl w:val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8E08E7"/>
    <w:pPr>
      <w:ind w:left="652" w:right="646"/>
      <w:jc w:val="both"/>
    </w:pPr>
  </w:style>
  <w:style w:type="paragraph" w:customStyle="1" w:styleId="TableParagraph">
    <w:name w:val="Table Paragraph"/>
    <w:basedOn w:val="a"/>
    <w:uiPriority w:val="1"/>
    <w:qFormat/>
    <w:rsid w:val="008E08E7"/>
  </w:style>
  <w:style w:type="paragraph" w:styleId="a5">
    <w:name w:val="Balloon Text"/>
    <w:basedOn w:val="a"/>
    <w:link w:val="a6"/>
    <w:uiPriority w:val="99"/>
    <w:semiHidden/>
    <w:unhideWhenUsed/>
    <w:rsid w:val="002350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03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1738C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 директора 2</cp:lastModifiedBy>
  <cp:revision>15</cp:revision>
  <cp:lastPrinted>2025-10-21T09:59:00Z</cp:lastPrinted>
  <dcterms:created xsi:type="dcterms:W3CDTF">2024-02-13T11:53:00Z</dcterms:created>
  <dcterms:modified xsi:type="dcterms:W3CDTF">2025-10-21T11:02:00Z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2024-02-13T00:00:00Z</vt:filetime>
  </property>
</Properties>
</file>